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EE" w:rsidRPr="00CE55EE" w:rsidRDefault="000520ED" w:rsidP="00CE55EE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БАЛЕЙСКАЯ РАЙОННАЯ</w:t>
      </w:r>
      <w:r w:rsidR="00CE55EE" w:rsidRPr="00CE55EE">
        <w:rPr>
          <w:rFonts w:cs="Times New Roman"/>
          <w:b/>
          <w:bCs/>
        </w:rPr>
        <w:t xml:space="preserve"> ТЕРРИТОРИАЛЬНАЯ ИЗБИРАТЕЛЬНАЯ КОМИССИЯ</w:t>
      </w:r>
      <w:r w:rsidR="00CE55EE" w:rsidRPr="00CE55EE">
        <w:rPr>
          <w:rFonts w:cs="Times New Roman"/>
          <w:b/>
          <w:bCs/>
        </w:rPr>
        <w:br/>
      </w:r>
    </w:p>
    <w:p w:rsidR="00CE55EE" w:rsidRPr="00CE55EE" w:rsidRDefault="00CE55EE" w:rsidP="00CE55EE">
      <w:pPr>
        <w:keepNext/>
        <w:widowControl w:val="0"/>
        <w:spacing w:after="120" w:line="360" w:lineRule="auto"/>
        <w:jc w:val="center"/>
        <w:outlineLvl w:val="0"/>
        <w:rPr>
          <w:rFonts w:cs="Times New Roman"/>
          <w:b/>
          <w:bCs/>
        </w:rPr>
      </w:pPr>
      <w:r w:rsidRPr="00CE55EE">
        <w:rPr>
          <w:rFonts w:cs="Times New Roman"/>
          <w:b/>
          <w:bCs/>
        </w:rPr>
        <w:t>ПОСТАНОВЛЕНИЕ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7"/>
        <w:gridCol w:w="2091"/>
        <w:gridCol w:w="3190"/>
      </w:tblGrid>
      <w:tr w:rsidR="00CE55EE" w:rsidRPr="00CE55EE" w:rsidTr="00D87BDF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55EE" w:rsidRPr="00CE55EE" w:rsidRDefault="000520ED" w:rsidP="00F54C5A">
            <w:pPr>
              <w:tabs>
                <w:tab w:val="left" w:pos="-581"/>
              </w:tabs>
              <w:spacing w:line="276" w:lineRule="auto"/>
              <w:jc w:val="center"/>
              <w:rPr>
                <w:rFonts w:cs="Times New Roman"/>
                <w:b/>
                <w:szCs w:val="24"/>
                <w:lang w:eastAsia="en-US"/>
              </w:rPr>
            </w:pPr>
            <w:r>
              <w:rPr>
                <w:rFonts w:cs="Times New Roman"/>
                <w:b/>
                <w:szCs w:val="24"/>
                <w:lang w:eastAsia="en-US"/>
              </w:rPr>
              <w:t xml:space="preserve">   </w:t>
            </w:r>
            <w:r w:rsidR="00F54C5A">
              <w:rPr>
                <w:rFonts w:cs="Times New Roman"/>
                <w:b/>
                <w:szCs w:val="24"/>
                <w:lang w:eastAsia="en-US"/>
              </w:rPr>
              <w:t>14 июня 2024 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5EE" w:rsidRPr="00CE55EE" w:rsidRDefault="00CE55EE" w:rsidP="00CE55EE">
            <w:pPr>
              <w:spacing w:line="276" w:lineRule="auto"/>
              <w:jc w:val="center"/>
              <w:rPr>
                <w:rFonts w:cs="Times New Roman"/>
                <w:b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55EE" w:rsidRPr="00CE55EE" w:rsidRDefault="00F54C5A" w:rsidP="000520ED">
            <w:pPr>
              <w:spacing w:line="276" w:lineRule="auto"/>
              <w:rPr>
                <w:rFonts w:cs="Times New Roman"/>
                <w:b/>
                <w:szCs w:val="24"/>
                <w:lang w:eastAsia="en-US"/>
              </w:rPr>
            </w:pPr>
            <w:r>
              <w:rPr>
                <w:rFonts w:cs="Times New Roman"/>
                <w:b/>
                <w:szCs w:val="24"/>
                <w:lang w:eastAsia="en-US"/>
              </w:rPr>
              <w:t xml:space="preserve">              </w:t>
            </w:r>
            <w:r w:rsidR="00CE55EE">
              <w:rPr>
                <w:rFonts w:cs="Times New Roman"/>
                <w:b/>
                <w:szCs w:val="24"/>
                <w:lang w:eastAsia="en-US"/>
              </w:rPr>
              <w:t xml:space="preserve">№ </w:t>
            </w:r>
            <w:r w:rsidR="00D773B1">
              <w:rPr>
                <w:rFonts w:cs="Times New Roman"/>
                <w:b/>
                <w:szCs w:val="24"/>
                <w:lang w:eastAsia="en-US"/>
              </w:rPr>
              <w:t>1/ж</w:t>
            </w:r>
          </w:p>
        </w:tc>
      </w:tr>
    </w:tbl>
    <w:p w:rsidR="00CE55EE" w:rsidRPr="00CE55EE" w:rsidRDefault="00CE55EE" w:rsidP="00CE55EE">
      <w:pPr>
        <w:spacing w:line="360" w:lineRule="auto"/>
        <w:jc w:val="center"/>
        <w:rPr>
          <w:rFonts w:cs="Times New Roman"/>
          <w:b/>
          <w:szCs w:val="28"/>
        </w:rPr>
      </w:pPr>
    </w:p>
    <w:p w:rsidR="00CE55EE" w:rsidRPr="00CE55EE" w:rsidRDefault="00CE55EE" w:rsidP="00CE55EE">
      <w:pPr>
        <w:spacing w:line="360" w:lineRule="auto"/>
        <w:jc w:val="center"/>
        <w:rPr>
          <w:rFonts w:cs="Times New Roman"/>
          <w:b/>
          <w:szCs w:val="28"/>
        </w:rPr>
      </w:pPr>
      <w:r w:rsidRPr="00CE55EE">
        <w:rPr>
          <w:rFonts w:cs="Times New Roman"/>
          <w:b/>
          <w:szCs w:val="28"/>
        </w:rPr>
        <w:t xml:space="preserve">г. </w:t>
      </w:r>
      <w:r w:rsidR="000520ED">
        <w:rPr>
          <w:rFonts w:cs="Times New Roman"/>
          <w:b/>
          <w:szCs w:val="28"/>
        </w:rPr>
        <w:t>Балей</w:t>
      </w:r>
    </w:p>
    <w:p w:rsidR="008C0D03" w:rsidRDefault="008C0D03" w:rsidP="008C0D03">
      <w:pPr>
        <w:jc w:val="both"/>
      </w:pPr>
    </w:p>
    <w:p w:rsidR="00CE55EE" w:rsidRPr="00CE55EE" w:rsidRDefault="00CE55EE" w:rsidP="00CE55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Об утверждении П</w:t>
      </w:r>
      <w:r w:rsidRPr="00CE55EE">
        <w:rPr>
          <w:rFonts w:cs="Times New Roman"/>
          <w:b/>
          <w:szCs w:val="24"/>
        </w:rPr>
        <w:t xml:space="preserve">оложения об экспертной комиссии при </w:t>
      </w:r>
      <w:proofErr w:type="spellStart"/>
      <w:r w:rsidR="000520ED">
        <w:rPr>
          <w:rFonts w:cs="Times New Roman"/>
          <w:b/>
          <w:szCs w:val="24"/>
        </w:rPr>
        <w:t>Балейской</w:t>
      </w:r>
      <w:proofErr w:type="spellEnd"/>
      <w:r w:rsidRPr="00CE55EE">
        <w:rPr>
          <w:rFonts w:cs="Times New Roman"/>
          <w:b/>
          <w:szCs w:val="24"/>
        </w:rPr>
        <w:t xml:space="preserve"> районной территориальной избирательной комиссии, состава экспертной комиссии</w:t>
      </w:r>
    </w:p>
    <w:p w:rsidR="00CE55EE" w:rsidRPr="00CE55EE" w:rsidRDefault="00CE55EE" w:rsidP="00CE55EE">
      <w:pPr>
        <w:spacing w:line="360" w:lineRule="auto"/>
        <w:ind w:firstLine="720"/>
        <w:jc w:val="both"/>
        <w:rPr>
          <w:rFonts w:cs="Times New Roman"/>
          <w:b/>
          <w:szCs w:val="24"/>
        </w:rPr>
      </w:pPr>
    </w:p>
    <w:p w:rsidR="00B2220F" w:rsidRDefault="00CE55EE" w:rsidP="00B2220F">
      <w:pPr>
        <w:spacing w:line="360" w:lineRule="auto"/>
        <w:ind w:firstLine="720"/>
        <w:jc w:val="both"/>
        <w:rPr>
          <w:rFonts w:cs="Times New Roman"/>
          <w:bCs/>
          <w:szCs w:val="24"/>
        </w:rPr>
      </w:pPr>
      <w:r w:rsidRPr="00CE55EE">
        <w:rPr>
          <w:rFonts w:cs="Times New Roman"/>
          <w:bCs/>
          <w:szCs w:val="24"/>
        </w:rPr>
        <w:t xml:space="preserve">В соответствии со статьей 26 Федерального закона «Об основных гарантиях избирательных прав и права на участие в референдуме граждан Российской Федерации», </w:t>
      </w:r>
      <w:r w:rsidR="00B2220F">
        <w:rPr>
          <w:rFonts w:cs="Times New Roman"/>
          <w:bCs/>
          <w:szCs w:val="24"/>
        </w:rPr>
        <w:t>руководствуясь постановлением</w:t>
      </w:r>
      <w:r w:rsidRPr="00CE55EE">
        <w:rPr>
          <w:rFonts w:cs="Times New Roman"/>
          <w:bCs/>
          <w:szCs w:val="24"/>
        </w:rPr>
        <w:t xml:space="preserve"> Избирательной комиссии Забайкальского края от 17 февраля 2011</w:t>
      </w:r>
      <w:r w:rsidR="00B2220F">
        <w:rPr>
          <w:rFonts w:cs="Times New Roman"/>
          <w:bCs/>
          <w:szCs w:val="24"/>
        </w:rPr>
        <w:t xml:space="preserve"> </w:t>
      </w:r>
      <w:r w:rsidRPr="00CE55EE">
        <w:rPr>
          <w:rFonts w:cs="Times New Roman"/>
          <w:bCs/>
          <w:szCs w:val="24"/>
        </w:rPr>
        <w:t xml:space="preserve">г. № 21/207-1 «О примерном </w:t>
      </w:r>
      <w:proofErr w:type="gramStart"/>
      <w:r w:rsidRPr="00CE55EE">
        <w:rPr>
          <w:rFonts w:cs="Times New Roman"/>
          <w:bCs/>
          <w:szCs w:val="24"/>
        </w:rPr>
        <w:t>положении</w:t>
      </w:r>
      <w:proofErr w:type="gramEnd"/>
      <w:r w:rsidRPr="00CE55EE">
        <w:rPr>
          <w:rFonts w:cs="Times New Roman"/>
          <w:bCs/>
          <w:szCs w:val="24"/>
        </w:rPr>
        <w:t xml:space="preserve"> о постоянно действующей экспертной комиссии при территориальной избирательной комиссии»</w:t>
      </w:r>
      <w:r w:rsidR="00B2220F">
        <w:rPr>
          <w:rFonts w:cs="Times New Roman"/>
          <w:bCs/>
          <w:szCs w:val="24"/>
        </w:rPr>
        <w:t>, р</w:t>
      </w:r>
      <w:r w:rsidR="00B2220F" w:rsidRPr="00B2220F">
        <w:rPr>
          <w:rFonts w:cs="Times New Roman"/>
          <w:bCs/>
          <w:szCs w:val="24"/>
        </w:rPr>
        <w:t>ассмотрев предложения по кандидатурам для назначения членов экспертной комиссии</w:t>
      </w:r>
      <w:r w:rsidR="00B2220F">
        <w:rPr>
          <w:rFonts w:cs="Times New Roman"/>
          <w:bCs/>
          <w:szCs w:val="24"/>
        </w:rPr>
        <w:t xml:space="preserve"> </w:t>
      </w:r>
      <w:r w:rsidR="00B2220F" w:rsidRPr="00B2220F">
        <w:rPr>
          <w:rFonts w:cs="Times New Roman"/>
          <w:bCs/>
          <w:szCs w:val="24"/>
        </w:rPr>
        <w:t xml:space="preserve">при </w:t>
      </w:r>
      <w:proofErr w:type="spellStart"/>
      <w:r w:rsidR="000520ED">
        <w:rPr>
          <w:rFonts w:cs="Times New Roman"/>
          <w:bCs/>
          <w:szCs w:val="24"/>
        </w:rPr>
        <w:t>Балейской</w:t>
      </w:r>
      <w:proofErr w:type="spellEnd"/>
      <w:r w:rsidR="000520ED">
        <w:rPr>
          <w:rFonts w:cs="Times New Roman"/>
          <w:bCs/>
          <w:szCs w:val="24"/>
        </w:rPr>
        <w:t xml:space="preserve"> районной</w:t>
      </w:r>
      <w:r w:rsidR="00B2220F" w:rsidRPr="00B2220F">
        <w:rPr>
          <w:rFonts w:cs="Times New Roman"/>
          <w:bCs/>
          <w:szCs w:val="24"/>
        </w:rPr>
        <w:t xml:space="preserve"> территориальной избирательной комиссии</w:t>
      </w:r>
      <w:r w:rsidR="000520ED">
        <w:rPr>
          <w:rFonts w:cs="Times New Roman"/>
          <w:bCs/>
          <w:szCs w:val="24"/>
        </w:rPr>
        <w:t>,</w:t>
      </w:r>
      <w:r w:rsidR="00B2220F" w:rsidRPr="00B2220F">
        <w:rPr>
          <w:rFonts w:cs="Times New Roman"/>
          <w:bCs/>
          <w:szCs w:val="24"/>
        </w:rPr>
        <w:t xml:space="preserve"> </w:t>
      </w:r>
      <w:proofErr w:type="spellStart"/>
      <w:r w:rsidR="000520ED">
        <w:rPr>
          <w:rFonts w:cs="Times New Roman"/>
          <w:szCs w:val="24"/>
        </w:rPr>
        <w:t>Балейская</w:t>
      </w:r>
      <w:proofErr w:type="spellEnd"/>
      <w:r w:rsidR="000520ED">
        <w:rPr>
          <w:rFonts w:cs="Times New Roman"/>
          <w:szCs w:val="24"/>
        </w:rPr>
        <w:t xml:space="preserve"> </w:t>
      </w:r>
      <w:proofErr w:type="gramStart"/>
      <w:r w:rsidR="000520ED">
        <w:rPr>
          <w:rFonts w:cs="Times New Roman"/>
          <w:szCs w:val="24"/>
        </w:rPr>
        <w:t>районная</w:t>
      </w:r>
      <w:proofErr w:type="gramEnd"/>
      <w:r w:rsidRPr="00CE55EE">
        <w:rPr>
          <w:rFonts w:cs="Times New Roman"/>
          <w:szCs w:val="24"/>
        </w:rPr>
        <w:t xml:space="preserve"> территориальная избирательная </w:t>
      </w:r>
      <w:r w:rsidRPr="00CE55EE">
        <w:rPr>
          <w:rFonts w:cs="Times New Roman"/>
          <w:bCs/>
          <w:szCs w:val="24"/>
        </w:rPr>
        <w:t xml:space="preserve">комиссия </w:t>
      </w:r>
    </w:p>
    <w:p w:rsidR="00B2220F" w:rsidRPr="00B2220F" w:rsidRDefault="00B2220F" w:rsidP="00B2220F">
      <w:pPr>
        <w:suppressAutoHyphens/>
        <w:spacing w:line="360" w:lineRule="auto"/>
        <w:ind w:firstLine="709"/>
        <w:jc w:val="center"/>
        <w:rPr>
          <w:rFonts w:cs="Times New Roman"/>
          <w:b/>
          <w:i/>
          <w:szCs w:val="28"/>
          <w:lang w:eastAsia="zh-CN"/>
        </w:rPr>
      </w:pPr>
      <w:proofErr w:type="gramStart"/>
      <w:r w:rsidRPr="00B2220F">
        <w:rPr>
          <w:rFonts w:cs="Times New Roman"/>
          <w:b/>
          <w:i/>
          <w:szCs w:val="28"/>
          <w:lang w:eastAsia="zh-CN"/>
        </w:rPr>
        <w:t>п</w:t>
      </w:r>
      <w:proofErr w:type="gramEnd"/>
      <w:r w:rsidRPr="00B2220F">
        <w:rPr>
          <w:rFonts w:cs="Times New Roman"/>
          <w:b/>
          <w:i/>
          <w:szCs w:val="28"/>
          <w:lang w:eastAsia="zh-CN"/>
        </w:rPr>
        <w:t xml:space="preserve"> о с т а н о в л я е т:</w:t>
      </w:r>
    </w:p>
    <w:p w:rsidR="00CE55EE" w:rsidRPr="00CE55EE" w:rsidRDefault="00CE55EE" w:rsidP="00B2220F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B2220F">
        <w:rPr>
          <w:rFonts w:cs="Times New Roman"/>
          <w:szCs w:val="24"/>
        </w:rPr>
        <w:t>1.</w:t>
      </w:r>
      <w:r w:rsidRPr="00CE55EE">
        <w:rPr>
          <w:rFonts w:cs="Times New Roman"/>
          <w:szCs w:val="24"/>
        </w:rPr>
        <w:t xml:space="preserve"> Утвердить Положение о постоянно действующей экспертной комиссии при </w:t>
      </w:r>
      <w:proofErr w:type="spellStart"/>
      <w:r w:rsidR="000520ED">
        <w:rPr>
          <w:rFonts w:cs="Times New Roman"/>
          <w:szCs w:val="24"/>
        </w:rPr>
        <w:t>Балейской</w:t>
      </w:r>
      <w:proofErr w:type="spellEnd"/>
      <w:r w:rsidR="000520ED">
        <w:rPr>
          <w:rFonts w:cs="Times New Roman"/>
          <w:szCs w:val="24"/>
        </w:rPr>
        <w:t xml:space="preserve"> районной</w:t>
      </w:r>
      <w:r w:rsidRPr="00CE55EE">
        <w:rPr>
          <w:rFonts w:cs="Times New Roman"/>
          <w:szCs w:val="24"/>
        </w:rPr>
        <w:t xml:space="preserve"> территориальной избирательной комиссии (прилагается).</w:t>
      </w:r>
    </w:p>
    <w:p w:rsidR="008E6AB9" w:rsidRPr="008E6AB9" w:rsidRDefault="00B2220F" w:rsidP="00B2220F">
      <w:pPr>
        <w:spacing w:line="360" w:lineRule="auto"/>
        <w:ind w:firstLine="708"/>
        <w:jc w:val="both"/>
        <w:rPr>
          <w:bCs/>
          <w:szCs w:val="28"/>
        </w:rPr>
      </w:pPr>
      <w:r>
        <w:t xml:space="preserve">2. </w:t>
      </w:r>
      <w:r w:rsidR="008E6AB9" w:rsidRPr="008E6AB9">
        <w:t>Утвердить постоянно действующ</w:t>
      </w:r>
      <w:r w:rsidR="008E6AB9">
        <w:t>ую</w:t>
      </w:r>
      <w:r w:rsidR="008E6AB9" w:rsidRPr="008E6AB9">
        <w:t xml:space="preserve"> экспертн</w:t>
      </w:r>
      <w:r w:rsidR="008E6AB9">
        <w:t>ую</w:t>
      </w:r>
      <w:r w:rsidR="008E6AB9" w:rsidRPr="008E6AB9">
        <w:t xml:space="preserve"> комисси</w:t>
      </w:r>
      <w:r w:rsidR="008E6AB9">
        <w:t>ю</w:t>
      </w:r>
      <w:r w:rsidR="008E6AB9" w:rsidRPr="008E6AB9">
        <w:t xml:space="preserve"> при </w:t>
      </w:r>
      <w:proofErr w:type="spellStart"/>
      <w:r w:rsidR="000520ED">
        <w:t>Балейской</w:t>
      </w:r>
      <w:proofErr w:type="spellEnd"/>
      <w:r w:rsidR="000520ED">
        <w:t xml:space="preserve"> районной</w:t>
      </w:r>
      <w:r w:rsidR="008E6AB9" w:rsidRPr="008E6AB9">
        <w:t xml:space="preserve"> территориальной избирательной комиссии</w:t>
      </w:r>
      <w:r w:rsidR="008E6AB9">
        <w:t xml:space="preserve"> в следующем составе:</w:t>
      </w:r>
    </w:p>
    <w:p w:rsidR="008E6AB9" w:rsidRDefault="000520ED" w:rsidP="00B2220F">
      <w:pPr>
        <w:spacing w:line="360" w:lineRule="auto"/>
        <w:ind w:firstLine="708"/>
        <w:jc w:val="both"/>
        <w:rPr>
          <w:szCs w:val="28"/>
        </w:rPr>
      </w:pPr>
      <w:r>
        <w:rPr>
          <w:b/>
          <w:szCs w:val="28"/>
        </w:rPr>
        <w:t>Болдырева Евгения Васильевна</w:t>
      </w:r>
      <w:r w:rsidR="008E6AB9">
        <w:rPr>
          <w:b/>
          <w:szCs w:val="28"/>
        </w:rPr>
        <w:t xml:space="preserve"> – </w:t>
      </w:r>
      <w:r w:rsidR="008E6AB9">
        <w:rPr>
          <w:szCs w:val="28"/>
        </w:rPr>
        <w:t>председатель экспертной комиссии,</w:t>
      </w:r>
      <w:r w:rsidR="00B2220F">
        <w:rPr>
          <w:szCs w:val="28"/>
        </w:rPr>
        <w:t xml:space="preserve"> з</w:t>
      </w:r>
      <w:r w:rsidR="008E6AB9">
        <w:rPr>
          <w:szCs w:val="28"/>
        </w:rPr>
        <w:t xml:space="preserve">аместитель председателя </w:t>
      </w:r>
      <w:proofErr w:type="spellStart"/>
      <w:r>
        <w:rPr>
          <w:szCs w:val="28"/>
        </w:rPr>
        <w:t>Балейской</w:t>
      </w:r>
      <w:proofErr w:type="spellEnd"/>
      <w:r>
        <w:rPr>
          <w:szCs w:val="28"/>
        </w:rPr>
        <w:t xml:space="preserve"> районной</w:t>
      </w:r>
      <w:r w:rsidR="008E6AB9">
        <w:rPr>
          <w:szCs w:val="28"/>
        </w:rPr>
        <w:t xml:space="preserve"> территориальной избирательной комиссии;</w:t>
      </w:r>
    </w:p>
    <w:p w:rsidR="008E6AB9" w:rsidRDefault="000520ED" w:rsidP="00B2220F">
      <w:pPr>
        <w:spacing w:line="360" w:lineRule="auto"/>
        <w:ind w:firstLine="708"/>
        <w:jc w:val="both"/>
        <w:rPr>
          <w:szCs w:val="28"/>
        </w:rPr>
      </w:pPr>
      <w:r>
        <w:rPr>
          <w:b/>
          <w:szCs w:val="28"/>
        </w:rPr>
        <w:lastRenderedPageBreak/>
        <w:t>Яковлева Мария Алексеевна</w:t>
      </w:r>
      <w:r w:rsidR="008E6AB9">
        <w:rPr>
          <w:b/>
          <w:szCs w:val="28"/>
        </w:rPr>
        <w:t xml:space="preserve"> - </w:t>
      </w:r>
      <w:r w:rsidR="008E6AB9">
        <w:rPr>
          <w:szCs w:val="28"/>
        </w:rPr>
        <w:t xml:space="preserve">секретарь экспертной комиссии, секретарь </w:t>
      </w:r>
      <w:proofErr w:type="spellStart"/>
      <w:r>
        <w:rPr>
          <w:szCs w:val="28"/>
        </w:rPr>
        <w:t>Балейской</w:t>
      </w:r>
      <w:proofErr w:type="spellEnd"/>
      <w:r>
        <w:rPr>
          <w:szCs w:val="28"/>
        </w:rPr>
        <w:t xml:space="preserve"> районной</w:t>
      </w:r>
      <w:r w:rsidR="008E6AB9">
        <w:rPr>
          <w:szCs w:val="28"/>
        </w:rPr>
        <w:t xml:space="preserve"> территориальной избирательной комиссии;</w:t>
      </w:r>
    </w:p>
    <w:p w:rsidR="008E6AB9" w:rsidRDefault="000520ED" w:rsidP="00B2220F">
      <w:pPr>
        <w:spacing w:line="360" w:lineRule="auto"/>
        <w:ind w:firstLine="708"/>
        <w:jc w:val="both"/>
        <w:rPr>
          <w:szCs w:val="28"/>
        </w:rPr>
      </w:pPr>
      <w:proofErr w:type="spellStart"/>
      <w:r>
        <w:rPr>
          <w:b/>
          <w:szCs w:val="28"/>
        </w:rPr>
        <w:t>Шрайбер</w:t>
      </w:r>
      <w:proofErr w:type="spellEnd"/>
      <w:r>
        <w:rPr>
          <w:b/>
          <w:szCs w:val="28"/>
        </w:rPr>
        <w:t xml:space="preserve"> Наталия Михайловна</w:t>
      </w:r>
      <w:r w:rsidR="008E6AB9">
        <w:rPr>
          <w:szCs w:val="28"/>
        </w:rPr>
        <w:t xml:space="preserve"> - член экспертной комиссии, член</w:t>
      </w:r>
      <w:r w:rsidR="00B2220F">
        <w:rPr>
          <w:szCs w:val="28"/>
        </w:rPr>
        <w:t xml:space="preserve"> </w:t>
      </w:r>
      <w:proofErr w:type="spellStart"/>
      <w:r>
        <w:rPr>
          <w:szCs w:val="28"/>
        </w:rPr>
        <w:t>Балейской</w:t>
      </w:r>
      <w:proofErr w:type="spellEnd"/>
      <w:r>
        <w:rPr>
          <w:szCs w:val="28"/>
        </w:rPr>
        <w:t xml:space="preserve"> районной</w:t>
      </w:r>
      <w:r w:rsidR="008E6AB9">
        <w:rPr>
          <w:szCs w:val="28"/>
        </w:rPr>
        <w:t xml:space="preserve"> территориальной избирательной комиссии;</w:t>
      </w:r>
    </w:p>
    <w:p w:rsidR="008E6AB9" w:rsidRDefault="000520ED" w:rsidP="00B2220F">
      <w:pPr>
        <w:spacing w:line="360" w:lineRule="auto"/>
        <w:ind w:firstLine="708"/>
        <w:jc w:val="both"/>
        <w:rPr>
          <w:szCs w:val="28"/>
        </w:rPr>
      </w:pPr>
      <w:proofErr w:type="spellStart"/>
      <w:r>
        <w:rPr>
          <w:b/>
          <w:szCs w:val="28"/>
        </w:rPr>
        <w:t>Ташлыкова</w:t>
      </w:r>
      <w:proofErr w:type="spellEnd"/>
      <w:r>
        <w:rPr>
          <w:b/>
          <w:szCs w:val="28"/>
        </w:rPr>
        <w:t xml:space="preserve"> Наталья Геннадьевна</w:t>
      </w:r>
      <w:r w:rsidR="008E6AB9">
        <w:rPr>
          <w:b/>
          <w:szCs w:val="28"/>
        </w:rPr>
        <w:t xml:space="preserve"> </w:t>
      </w:r>
      <w:proofErr w:type="gramStart"/>
      <w:r w:rsidR="008E6AB9">
        <w:rPr>
          <w:b/>
          <w:szCs w:val="28"/>
        </w:rPr>
        <w:t>-</w:t>
      </w:r>
      <w:r w:rsidR="008E6AB9">
        <w:rPr>
          <w:szCs w:val="28"/>
        </w:rPr>
        <w:t>ч</w:t>
      </w:r>
      <w:proofErr w:type="gramEnd"/>
      <w:r w:rsidR="008E6AB9">
        <w:rPr>
          <w:szCs w:val="28"/>
        </w:rPr>
        <w:t>лен экспертной комиссии, член</w:t>
      </w:r>
      <w:r w:rsidR="00470FD1">
        <w:rPr>
          <w:szCs w:val="28"/>
        </w:rPr>
        <w:t xml:space="preserve"> </w:t>
      </w:r>
      <w:proofErr w:type="spellStart"/>
      <w:r>
        <w:rPr>
          <w:szCs w:val="28"/>
        </w:rPr>
        <w:t>Балейской</w:t>
      </w:r>
      <w:proofErr w:type="spellEnd"/>
      <w:r>
        <w:rPr>
          <w:szCs w:val="28"/>
        </w:rPr>
        <w:t xml:space="preserve"> районной</w:t>
      </w:r>
      <w:r w:rsidR="008E6AB9">
        <w:rPr>
          <w:szCs w:val="28"/>
        </w:rPr>
        <w:t xml:space="preserve"> территориальной избирательной комиссии.</w:t>
      </w:r>
    </w:p>
    <w:p w:rsidR="00B2220F" w:rsidRPr="00B2220F" w:rsidRDefault="00B2220F" w:rsidP="00B2220F">
      <w:pPr>
        <w:suppressAutoHyphens/>
        <w:spacing w:line="360" w:lineRule="auto"/>
        <w:ind w:firstLine="709"/>
        <w:contextualSpacing/>
        <w:jc w:val="both"/>
        <w:rPr>
          <w:rFonts w:cs="Times New Roman"/>
          <w:szCs w:val="28"/>
        </w:rPr>
      </w:pPr>
      <w:r w:rsidRPr="00B2220F">
        <w:rPr>
          <w:rFonts w:cs="Times New Roman"/>
          <w:szCs w:val="28"/>
          <w:lang w:eastAsia="zh-CN"/>
        </w:rPr>
        <w:t xml:space="preserve">3. </w:t>
      </w:r>
      <w:proofErr w:type="gramStart"/>
      <w:r w:rsidRPr="00B2220F">
        <w:rPr>
          <w:rFonts w:cs="Times New Roman"/>
          <w:szCs w:val="28"/>
        </w:rPr>
        <w:t>Разместить</w:t>
      </w:r>
      <w:proofErr w:type="gramEnd"/>
      <w:r w:rsidRPr="00B2220F">
        <w:rPr>
          <w:rFonts w:cs="Times New Roman"/>
          <w:szCs w:val="28"/>
        </w:rPr>
        <w:t xml:space="preserve"> настоящее постановление на сайте </w:t>
      </w:r>
      <w:r w:rsidR="000520ED">
        <w:rPr>
          <w:rFonts w:cs="Times New Roman"/>
          <w:szCs w:val="28"/>
        </w:rPr>
        <w:t>муниципального района «Балейский район»</w:t>
      </w:r>
      <w:r w:rsidRPr="00B2220F">
        <w:rPr>
          <w:rFonts w:cs="Times New Roman"/>
          <w:szCs w:val="28"/>
        </w:rPr>
        <w:t xml:space="preserve"> Забайкальского края в информационно-телекоммуникационной сети «Интернет»</w:t>
      </w:r>
      <w:r w:rsidR="000520ED" w:rsidRPr="000520ED">
        <w:rPr>
          <w:szCs w:val="28"/>
        </w:rPr>
        <w:t xml:space="preserve"> </w:t>
      </w:r>
      <w:r w:rsidR="000520ED">
        <w:rPr>
          <w:szCs w:val="28"/>
        </w:rPr>
        <w:t>(</w:t>
      </w:r>
      <w:r w:rsidR="000520ED">
        <w:rPr>
          <w:szCs w:val="28"/>
          <w:lang w:val="en-US"/>
        </w:rPr>
        <w:t>https</w:t>
      </w:r>
      <w:r w:rsidR="000520ED">
        <w:rPr>
          <w:szCs w:val="28"/>
        </w:rPr>
        <w:t>://</w:t>
      </w:r>
      <w:proofErr w:type="spellStart"/>
      <w:r w:rsidR="000520ED">
        <w:rPr>
          <w:szCs w:val="28"/>
          <w:lang w:val="en-US"/>
        </w:rPr>
        <w:t>baleysk</w:t>
      </w:r>
      <w:proofErr w:type="spellEnd"/>
      <w:r w:rsidR="000520ED">
        <w:rPr>
          <w:szCs w:val="28"/>
        </w:rPr>
        <w:t>.75.</w:t>
      </w:r>
      <w:proofErr w:type="spellStart"/>
      <w:r w:rsidR="000520ED">
        <w:rPr>
          <w:szCs w:val="28"/>
          <w:lang w:val="en-US"/>
        </w:rPr>
        <w:t>ru</w:t>
      </w:r>
      <w:proofErr w:type="spellEnd"/>
      <w:r w:rsidR="000520ED">
        <w:rPr>
          <w:szCs w:val="28"/>
        </w:rPr>
        <w:t>)</w:t>
      </w:r>
      <w:r w:rsidRPr="00B2220F">
        <w:rPr>
          <w:rFonts w:cs="Times New Roman"/>
          <w:szCs w:val="28"/>
        </w:rPr>
        <w:t>.</w:t>
      </w:r>
    </w:p>
    <w:p w:rsidR="00B2220F" w:rsidRPr="00B2220F" w:rsidRDefault="00B2220F" w:rsidP="00B2220F">
      <w:pPr>
        <w:spacing w:line="360" w:lineRule="auto"/>
        <w:ind w:firstLine="709"/>
        <w:contextualSpacing/>
        <w:jc w:val="both"/>
        <w:rPr>
          <w:rFonts w:cs="Times New Roman"/>
          <w:szCs w:val="28"/>
        </w:rPr>
      </w:pPr>
    </w:p>
    <w:p w:rsidR="00B2220F" w:rsidRPr="00B2220F" w:rsidRDefault="00B2220F" w:rsidP="00B2220F">
      <w:pPr>
        <w:spacing w:line="360" w:lineRule="auto"/>
        <w:ind w:firstLine="709"/>
        <w:contextualSpacing/>
        <w:jc w:val="both"/>
        <w:rPr>
          <w:rFonts w:cs="Times New Roman"/>
          <w:szCs w:val="28"/>
        </w:rPr>
      </w:pPr>
    </w:p>
    <w:p w:rsidR="00B2220F" w:rsidRPr="00B2220F" w:rsidRDefault="00B2220F" w:rsidP="00B2220F">
      <w:pPr>
        <w:jc w:val="both"/>
        <w:rPr>
          <w:rFonts w:cs="Times New Roman"/>
          <w:szCs w:val="28"/>
        </w:rPr>
      </w:pPr>
      <w:r w:rsidRPr="00B2220F">
        <w:rPr>
          <w:rFonts w:cs="Times New Roman"/>
          <w:szCs w:val="28"/>
        </w:rPr>
        <w:t>Председатель</w:t>
      </w:r>
    </w:p>
    <w:p w:rsidR="00B2220F" w:rsidRPr="00B2220F" w:rsidRDefault="000520ED" w:rsidP="00B2220F">
      <w:pPr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Балейской</w:t>
      </w:r>
      <w:proofErr w:type="spellEnd"/>
      <w:r>
        <w:rPr>
          <w:rFonts w:cs="Times New Roman"/>
          <w:szCs w:val="28"/>
        </w:rPr>
        <w:t xml:space="preserve"> районной</w:t>
      </w:r>
      <w:r w:rsidR="00B2220F" w:rsidRPr="00B2220F">
        <w:rPr>
          <w:rFonts w:cs="Times New Roman"/>
          <w:szCs w:val="28"/>
        </w:rPr>
        <w:t xml:space="preserve"> </w:t>
      </w:r>
    </w:p>
    <w:p w:rsidR="00B2220F" w:rsidRPr="00B2220F" w:rsidRDefault="00B2220F" w:rsidP="00B2220F">
      <w:pPr>
        <w:jc w:val="both"/>
        <w:rPr>
          <w:rFonts w:cs="Times New Roman"/>
          <w:szCs w:val="28"/>
        </w:rPr>
      </w:pPr>
      <w:r w:rsidRPr="00B2220F">
        <w:rPr>
          <w:rFonts w:cs="Times New Roman"/>
          <w:szCs w:val="28"/>
        </w:rPr>
        <w:t>территориальной избирательной комиссии</w:t>
      </w:r>
      <w:r w:rsidRPr="00B2220F">
        <w:rPr>
          <w:rFonts w:cs="Times New Roman"/>
          <w:szCs w:val="28"/>
        </w:rPr>
        <w:tab/>
      </w:r>
      <w:r w:rsidRPr="00B2220F">
        <w:rPr>
          <w:rFonts w:cs="Times New Roman"/>
          <w:szCs w:val="28"/>
        </w:rPr>
        <w:tab/>
      </w:r>
      <w:r w:rsidRPr="00B2220F">
        <w:rPr>
          <w:rFonts w:cs="Times New Roman"/>
          <w:szCs w:val="28"/>
        </w:rPr>
        <w:tab/>
      </w:r>
      <w:r w:rsidR="000520ED">
        <w:rPr>
          <w:rFonts w:cs="Times New Roman"/>
          <w:szCs w:val="28"/>
        </w:rPr>
        <w:t>С.В. Исаенко</w:t>
      </w:r>
    </w:p>
    <w:p w:rsidR="00B2220F" w:rsidRPr="00B2220F" w:rsidRDefault="00B2220F" w:rsidP="00B2220F">
      <w:pPr>
        <w:jc w:val="both"/>
        <w:rPr>
          <w:rFonts w:cs="Times New Roman"/>
          <w:szCs w:val="28"/>
        </w:rPr>
      </w:pPr>
    </w:p>
    <w:p w:rsidR="00B2220F" w:rsidRPr="00B2220F" w:rsidRDefault="00B2220F" w:rsidP="00B2220F">
      <w:pPr>
        <w:jc w:val="both"/>
        <w:rPr>
          <w:rFonts w:cs="Times New Roman"/>
          <w:szCs w:val="28"/>
        </w:rPr>
      </w:pPr>
      <w:r w:rsidRPr="00B2220F">
        <w:rPr>
          <w:rFonts w:cs="Times New Roman"/>
          <w:szCs w:val="28"/>
        </w:rPr>
        <w:t>Секретарь</w:t>
      </w:r>
    </w:p>
    <w:p w:rsidR="00B2220F" w:rsidRPr="00B2220F" w:rsidRDefault="000520ED" w:rsidP="00B2220F">
      <w:pPr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Балейской</w:t>
      </w:r>
      <w:proofErr w:type="spellEnd"/>
      <w:r>
        <w:rPr>
          <w:rFonts w:cs="Times New Roman"/>
          <w:szCs w:val="28"/>
        </w:rPr>
        <w:t xml:space="preserve"> районной</w:t>
      </w:r>
      <w:r w:rsidR="00B2220F" w:rsidRPr="00B2220F">
        <w:rPr>
          <w:rFonts w:cs="Times New Roman"/>
          <w:szCs w:val="28"/>
        </w:rPr>
        <w:t xml:space="preserve"> </w:t>
      </w:r>
    </w:p>
    <w:p w:rsidR="00B2220F" w:rsidRPr="00B2220F" w:rsidRDefault="00B2220F" w:rsidP="00B2220F">
      <w:pPr>
        <w:suppressAutoHyphens/>
        <w:spacing w:line="360" w:lineRule="auto"/>
        <w:jc w:val="both"/>
        <w:rPr>
          <w:rFonts w:cs="Times New Roman"/>
          <w:szCs w:val="28"/>
          <w:lang w:eastAsia="zh-CN"/>
        </w:rPr>
      </w:pPr>
      <w:r w:rsidRPr="00B2220F">
        <w:rPr>
          <w:rFonts w:cs="Times New Roman"/>
          <w:szCs w:val="28"/>
        </w:rPr>
        <w:t>территориальной избирательной комиссии</w:t>
      </w:r>
      <w:r w:rsidRPr="00B2220F">
        <w:rPr>
          <w:rFonts w:cs="Times New Roman"/>
          <w:szCs w:val="28"/>
        </w:rPr>
        <w:tab/>
      </w:r>
      <w:r w:rsidRPr="00B2220F">
        <w:rPr>
          <w:rFonts w:cs="Times New Roman"/>
          <w:szCs w:val="28"/>
        </w:rPr>
        <w:tab/>
      </w:r>
      <w:r w:rsidRPr="00B2220F">
        <w:rPr>
          <w:rFonts w:cs="Times New Roman"/>
          <w:szCs w:val="28"/>
        </w:rPr>
        <w:tab/>
      </w:r>
      <w:r w:rsidR="000520ED">
        <w:rPr>
          <w:rFonts w:cs="Times New Roman"/>
          <w:szCs w:val="28"/>
        </w:rPr>
        <w:t>М.А. Яковлева</w:t>
      </w:r>
    </w:p>
    <w:p w:rsidR="00B967F1" w:rsidRDefault="00B967F1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B967F1" w:rsidRDefault="00B967F1" w:rsidP="00B967F1">
      <w:pPr>
        <w:ind w:left="4962"/>
        <w:jc w:val="center"/>
      </w:pPr>
      <w:r>
        <w:lastRenderedPageBreak/>
        <w:t>УТВЕРЖНЕНО</w:t>
      </w:r>
    </w:p>
    <w:p w:rsidR="00B967F1" w:rsidRDefault="00B967F1" w:rsidP="00B967F1">
      <w:pPr>
        <w:ind w:left="4962"/>
        <w:jc w:val="center"/>
      </w:pPr>
      <w:r>
        <w:t xml:space="preserve">Постановлением </w:t>
      </w:r>
      <w:proofErr w:type="spellStart"/>
      <w:r w:rsidR="00E86D89">
        <w:t>Балейской</w:t>
      </w:r>
      <w:proofErr w:type="spellEnd"/>
      <w:r w:rsidR="00E86D89">
        <w:t xml:space="preserve"> районной</w:t>
      </w:r>
      <w:r>
        <w:t xml:space="preserve"> территориальной избирательной комиссии </w:t>
      </w:r>
    </w:p>
    <w:p w:rsidR="00B967F1" w:rsidRDefault="00B967F1" w:rsidP="00B967F1">
      <w:pPr>
        <w:ind w:left="4962"/>
        <w:jc w:val="center"/>
      </w:pPr>
      <w:r>
        <w:t xml:space="preserve">от </w:t>
      </w:r>
      <w:r w:rsidR="00F54C5A">
        <w:t>14 июня 2024 г.</w:t>
      </w:r>
      <w:r>
        <w:t xml:space="preserve"> № </w:t>
      </w:r>
      <w:r w:rsidR="00F54C5A">
        <w:t>1/ж</w:t>
      </w:r>
    </w:p>
    <w:p w:rsidR="00B967F1" w:rsidRDefault="00B967F1" w:rsidP="00B967F1">
      <w:pPr>
        <w:jc w:val="center"/>
        <w:rPr>
          <w:b/>
          <w:szCs w:val="28"/>
        </w:rPr>
      </w:pPr>
    </w:p>
    <w:p w:rsidR="00B967F1" w:rsidRDefault="00B967F1" w:rsidP="00B967F1">
      <w:pPr>
        <w:jc w:val="center"/>
        <w:rPr>
          <w:b/>
          <w:szCs w:val="28"/>
        </w:rPr>
      </w:pPr>
    </w:p>
    <w:p w:rsidR="00B967F1" w:rsidRDefault="00B967F1" w:rsidP="00B967F1">
      <w:pPr>
        <w:jc w:val="center"/>
        <w:rPr>
          <w:b/>
          <w:szCs w:val="28"/>
        </w:rPr>
      </w:pPr>
      <w:r w:rsidRPr="00443AC1">
        <w:rPr>
          <w:b/>
          <w:szCs w:val="28"/>
        </w:rPr>
        <w:t>П О Л О Ж Е Н И Е</w:t>
      </w:r>
    </w:p>
    <w:p w:rsidR="00B967F1" w:rsidRPr="00443AC1" w:rsidRDefault="00B967F1" w:rsidP="00B967F1">
      <w:pPr>
        <w:jc w:val="center"/>
        <w:rPr>
          <w:b/>
        </w:rPr>
      </w:pPr>
      <w:r w:rsidRPr="00443AC1">
        <w:rPr>
          <w:b/>
        </w:rPr>
        <w:t>о постоянно действующей экспертной комиссии</w:t>
      </w:r>
    </w:p>
    <w:p w:rsidR="00B967F1" w:rsidRPr="00443AC1" w:rsidRDefault="00E86D89" w:rsidP="00B967F1">
      <w:pPr>
        <w:jc w:val="center"/>
        <w:rPr>
          <w:szCs w:val="28"/>
        </w:rPr>
      </w:pPr>
      <w:proofErr w:type="spellStart"/>
      <w:r>
        <w:rPr>
          <w:b/>
          <w:szCs w:val="28"/>
        </w:rPr>
        <w:t>Балейской</w:t>
      </w:r>
      <w:proofErr w:type="spellEnd"/>
      <w:r>
        <w:rPr>
          <w:b/>
          <w:szCs w:val="28"/>
        </w:rPr>
        <w:t xml:space="preserve"> районной</w:t>
      </w:r>
      <w:r w:rsidR="00B967F1">
        <w:rPr>
          <w:b/>
          <w:szCs w:val="28"/>
        </w:rPr>
        <w:t xml:space="preserve"> территориальной и</w:t>
      </w:r>
      <w:r w:rsidR="00B967F1" w:rsidRPr="00443AC1">
        <w:rPr>
          <w:b/>
          <w:szCs w:val="28"/>
        </w:rPr>
        <w:t>збирательной комиссии</w:t>
      </w:r>
      <w:r w:rsidR="00B967F1">
        <w:rPr>
          <w:b/>
          <w:szCs w:val="28"/>
        </w:rPr>
        <w:t xml:space="preserve"> по вопросам хранения и выделении к уничтожению документов</w:t>
      </w:r>
    </w:p>
    <w:p w:rsidR="00B967F1" w:rsidRPr="00E341FA" w:rsidRDefault="00B967F1" w:rsidP="00B967F1">
      <w:pPr>
        <w:spacing w:before="480" w:after="240"/>
        <w:jc w:val="center"/>
        <w:rPr>
          <w:b/>
          <w:sz w:val="32"/>
          <w:szCs w:val="32"/>
        </w:rPr>
      </w:pPr>
      <w:r>
        <w:rPr>
          <w:b/>
          <w:szCs w:val="28"/>
        </w:rPr>
        <w:t>1</w:t>
      </w:r>
      <w:r w:rsidRPr="00E341FA">
        <w:rPr>
          <w:b/>
          <w:szCs w:val="28"/>
        </w:rPr>
        <w:t>.</w:t>
      </w:r>
      <w:r w:rsidRPr="00E341FA">
        <w:rPr>
          <w:b/>
          <w:sz w:val="32"/>
          <w:szCs w:val="32"/>
        </w:rPr>
        <w:t xml:space="preserve"> </w:t>
      </w:r>
      <w:r>
        <w:rPr>
          <w:b/>
          <w:szCs w:val="28"/>
        </w:rPr>
        <w:t>ОБЩИ</w:t>
      </w:r>
      <w:r w:rsidRPr="00E341FA">
        <w:rPr>
          <w:b/>
          <w:szCs w:val="28"/>
        </w:rPr>
        <w:t>Е ПОЛОЖЕНИ</w:t>
      </w:r>
      <w:r>
        <w:rPr>
          <w:b/>
          <w:szCs w:val="28"/>
        </w:rPr>
        <w:t>Я</w:t>
      </w:r>
    </w:p>
    <w:p w:rsidR="00B967F1" w:rsidRDefault="00B967F1" w:rsidP="00B967F1">
      <w:pPr>
        <w:suppressAutoHyphens/>
        <w:ind w:left="-567" w:firstLine="567"/>
        <w:jc w:val="both"/>
      </w:pPr>
      <w:r>
        <w:t>1.1. Постоянно действующая экспертная комиссия (далее - ЭК) создана с целью:</w:t>
      </w:r>
    </w:p>
    <w:p w:rsidR="00B967F1" w:rsidRDefault="00B967F1" w:rsidP="00B967F1">
      <w:pPr>
        <w:suppressAutoHyphens/>
        <w:ind w:left="-567" w:firstLine="567"/>
        <w:jc w:val="both"/>
      </w:pPr>
      <w:r>
        <w:t>1.1.1. Организации и проведения методической и практической работы по экспертизе ценности документов и их отбору.</w:t>
      </w:r>
    </w:p>
    <w:p w:rsidR="00B967F1" w:rsidRPr="00267E5F" w:rsidRDefault="00B967F1" w:rsidP="00B967F1">
      <w:pPr>
        <w:suppressAutoHyphens/>
        <w:ind w:left="-567" w:firstLine="567"/>
        <w:jc w:val="both"/>
        <w:rPr>
          <w:color w:val="FF0000"/>
          <w:szCs w:val="28"/>
        </w:rPr>
      </w:pPr>
      <w:r>
        <w:t xml:space="preserve">1.1.2. Подготовки к передаче на государственное хранение документов Архивного фонда, включая управленческую, научно-техническую, аудиовизуальную, машиночитаемую и другую специальную документацию, образующуюся в процессе </w:t>
      </w:r>
      <w:r w:rsidRPr="00443AC1">
        <w:t xml:space="preserve">деятельности </w:t>
      </w:r>
      <w:proofErr w:type="spellStart"/>
      <w:r w:rsidR="00E86D89">
        <w:t>Балейской</w:t>
      </w:r>
      <w:proofErr w:type="spellEnd"/>
      <w:r w:rsidR="00E86D89">
        <w:t xml:space="preserve"> </w:t>
      </w:r>
      <w:r w:rsidR="0078398C">
        <w:t>районной</w:t>
      </w:r>
      <w:bookmarkStart w:id="0" w:name="_GoBack"/>
      <w:bookmarkEnd w:id="0"/>
      <w:r>
        <w:t xml:space="preserve"> территориальной </w:t>
      </w:r>
      <w:r>
        <w:rPr>
          <w:szCs w:val="28"/>
        </w:rPr>
        <w:t>и</w:t>
      </w:r>
      <w:r w:rsidRPr="00443AC1">
        <w:rPr>
          <w:szCs w:val="28"/>
        </w:rPr>
        <w:t>збиратель</w:t>
      </w:r>
      <w:r>
        <w:rPr>
          <w:szCs w:val="28"/>
        </w:rPr>
        <w:t>ной комиссии</w:t>
      </w:r>
      <w:r w:rsidRPr="00443AC1">
        <w:rPr>
          <w:szCs w:val="28"/>
        </w:rPr>
        <w:t xml:space="preserve"> (далее – Комиссия).</w:t>
      </w:r>
    </w:p>
    <w:p w:rsidR="00B967F1" w:rsidRDefault="00B967F1" w:rsidP="00B967F1">
      <w:pPr>
        <w:ind w:left="-567" w:firstLine="567"/>
        <w:jc w:val="both"/>
      </w:pPr>
      <w:r>
        <w:t xml:space="preserve">1.2. Постоянно действующая ЭК является совещательным органом </w:t>
      </w:r>
      <w:r w:rsidRPr="002F27B9">
        <w:rPr>
          <w:szCs w:val="28"/>
        </w:rPr>
        <w:t>Комиссии.</w:t>
      </w:r>
      <w:r>
        <w:rPr>
          <w:szCs w:val="28"/>
        </w:rPr>
        <w:t xml:space="preserve"> </w:t>
      </w:r>
      <w:r w:rsidRPr="002F27B9">
        <w:t>В необходимых случаях решения ЭК утверждаются по</w:t>
      </w:r>
      <w:r>
        <w:t>сле их предварительного согласования с экспертно-проверочной комиссией (далее – ЭПК) Уполномоченного органа в области архивного дела.</w:t>
      </w:r>
    </w:p>
    <w:p w:rsidR="00B967F1" w:rsidRDefault="00B967F1" w:rsidP="00B967F1">
      <w:pPr>
        <w:suppressAutoHyphens/>
        <w:ind w:left="-567" w:firstLine="567"/>
        <w:jc w:val="both"/>
      </w:pPr>
      <w:r>
        <w:t>1.3. В своей работе ЭК руководствуется:</w:t>
      </w:r>
    </w:p>
    <w:p w:rsidR="00B967F1" w:rsidRPr="00B967F1" w:rsidRDefault="00B967F1" w:rsidP="00B967F1">
      <w:pPr>
        <w:pStyle w:val="a3"/>
        <w:suppressAutoHyphens/>
        <w:ind w:left="-540" w:right="-180" w:firstLine="540"/>
        <w:jc w:val="both"/>
        <w:rPr>
          <w:b w:val="0"/>
        </w:rPr>
      </w:pPr>
      <w:r w:rsidRPr="00B967F1">
        <w:rPr>
          <w:b w:val="0"/>
        </w:rPr>
        <w:t xml:space="preserve">- Федеральным законом РФ от </w:t>
      </w:r>
      <w:smartTag w:uri="urn:schemas-microsoft-com:office:smarttags" w:element="date">
        <w:smartTagPr>
          <w:attr w:name="Year" w:val="2004"/>
          <w:attr w:name="Day" w:val="22"/>
          <w:attr w:name="Month" w:val="10"/>
          <w:attr w:name="ls" w:val="trans"/>
        </w:smartTagPr>
        <w:r w:rsidRPr="00B967F1">
          <w:rPr>
            <w:b w:val="0"/>
          </w:rPr>
          <w:t>22.10.2004</w:t>
        </w:r>
      </w:smartTag>
      <w:r w:rsidRPr="00B967F1">
        <w:rPr>
          <w:b w:val="0"/>
        </w:rPr>
        <w:t xml:space="preserve"> № 125-ФЗ «Об архивном деле в РФ»;</w:t>
      </w:r>
    </w:p>
    <w:p w:rsidR="00B967F1" w:rsidRPr="00B967F1" w:rsidRDefault="00B967F1" w:rsidP="00B967F1">
      <w:pPr>
        <w:pStyle w:val="a3"/>
        <w:suppressAutoHyphens/>
        <w:ind w:left="-540" w:right="-180" w:firstLine="540"/>
        <w:jc w:val="both"/>
        <w:rPr>
          <w:b w:val="0"/>
        </w:rPr>
      </w:pPr>
      <w:r w:rsidRPr="00B967F1">
        <w:rPr>
          <w:b w:val="0"/>
        </w:rPr>
        <w:t>-</w:t>
      </w:r>
      <w:r w:rsidRPr="00B967F1">
        <w:rPr>
          <w:b w:val="0"/>
          <w:szCs w:val="28"/>
        </w:rPr>
        <w:t xml:space="preserve"> Федеральным законом от 12.06.2002 № 67-ФЗ «Об основных гарантиях избирательных прав и права на участие в референдуме граждан Российской Федерации»;</w:t>
      </w:r>
    </w:p>
    <w:p w:rsidR="00B967F1" w:rsidRPr="00B967F1" w:rsidRDefault="00B967F1" w:rsidP="00B967F1">
      <w:pPr>
        <w:pStyle w:val="a3"/>
        <w:suppressAutoHyphens/>
        <w:ind w:left="-539" w:right="-181" w:firstLine="539"/>
        <w:jc w:val="both"/>
        <w:rPr>
          <w:b w:val="0"/>
        </w:rPr>
      </w:pPr>
      <w:r w:rsidRPr="00B967F1">
        <w:rPr>
          <w:b w:val="0"/>
        </w:rPr>
        <w:t>- «Правилами организации хранения, комплектования, учета и использования документов Архивного фонда РФ и других архивных документов в органах государственной власти, органах местного самоуправления и организациях», утвержденными приказом Министерства культуры РФ от 31.03.2015 № 526;</w:t>
      </w:r>
    </w:p>
    <w:p w:rsidR="00B967F1" w:rsidRPr="00B967F1" w:rsidRDefault="00B967F1" w:rsidP="00B967F1">
      <w:pPr>
        <w:pStyle w:val="a3"/>
        <w:suppressAutoHyphens/>
        <w:ind w:left="-540" w:right="-180" w:firstLine="540"/>
        <w:jc w:val="both"/>
        <w:rPr>
          <w:b w:val="0"/>
        </w:rPr>
      </w:pPr>
      <w:r w:rsidRPr="00B967F1">
        <w:rPr>
          <w:b w:val="0"/>
        </w:rPr>
        <w:t xml:space="preserve">- «Правилами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наук», утвержденными приказом Министерства культуры и массовых коммуникаций РФ от </w:t>
      </w:r>
      <w:smartTag w:uri="urn:schemas-microsoft-com:office:smarttags" w:element="date">
        <w:smartTagPr>
          <w:attr w:name="Year" w:val="2007"/>
          <w:attr w:name="Day" w:val="18"/>
          <w:attr w:name="Month" w:val="01"/>
          <w:attr w:name="ls" w:val="trans"/>
        </w:smartTagPr>
        <w:r w:rsidRPr="00B967F1">
          <w:rPr>
            <w:b w:val="0"/>
          </w:rPr>
          <w:t>18.01.2007</w:t>
        </w:r>
      </w:smartTag>
      <w:r w:rsidRPr="00B967F1">
        <w:rPr>
          <w:b w:val="0"/>
        </w:rPr>
        <w:t xml:space="preserve"> № 19</w:t>
      </w:r>
    </w:p>
    <w:p w:rsidR="00B967F1" w:rsidRPr="00B967F1" w:rsidRDefault="00B967F1" w:rsidP="00B967F1">
      <w:pPr>
        <w:pStyle w:val="a3"/>
        <w:suppressAutoHyphens/>
        <w:ind w:left="-540" w:right="-180" w:firstLine="540"/>
        <w:jc w:val="both"/>
        <w:rPr>
          <w:b w:val="0"/>
        </w:rPr>
      </w:pPr>
      <w:r w:rsidRPr="00B967F1">
        <w:rPr>
          <w:b w:val="0"/>
        </w:rPr>
        <w:t>- «</w:t>
      </w:r>
      <w:r w:rsidRPr="00B967F1">
        <w:rPr>
          <w:rFonts w:ascii="Liberation Serif" w:hAnsi="Liberation Serif" w:cs="Liberation Serif"/>
          <w:b w:val="0"/>
          <w:szCs w:val="28"/>
        </w:rPr>
        <w:t xml:space="preserve">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утвержденным приказом </w:t>
      </w:r>
      <w:proofErr w:type="spellStart"/>
      <w:r w:rsidRPr="00B967F1">
        <w:rPr>
          <w:rFonts w:ascii="Liberation Serif" w:hAnsi="Liberation Serif" w:cs="Liberation Serif"/>
          <w:b w:val="0"/>
          <w:szCs w:val="28"/>
        </w:rPr>
        <w:t>Росархива</w:t>
      </w:r>
      <w:proofErr w:type="spellEnd"/>
      <w:r w:rsidRPr="00B967F1">
        <w:rPr>
          <w:rFonts w:ascii="Liberation Serif" w:hAnsi="Liberation Serif" w:cs="Liberation Serif"/>
          <w:b w:val="0"/>
          <w:szCs w:val="28"/>
        </w:rPr>
        <w:t xml:space="preserve"> от 20 декабря 2019 г. № 236</w:t>
      </w:r>
      <w:r w:rsidRPr="00B967F1">
        <w:rPr>
          <w:b w:val="0"/>
        </w:rPr>
        <w:t xml:space="preserve">; </w:t>
      </w:r>
    </w:p>
    <w:p w:rsidR="00B967F1" w:rsidRPr="00B967F1" w:rsidRDefault="00B967F1" w:rsidP="00B967F1">
      <w:pPr>
        <w:pStyle w:val="a3"/>
        <w:suppressAutoHyphens/>
        <w:ind w:left="-540" w:right="-180" w:firstLine="540"/>
        <w:jc w:val="both"/>
        <w:rPr>
          <w:b w:val="0"/>
          <w:color w:val="FF0000"/>
        </w:rPr>
      </w:pPr>
      <w:r w:rsidRPr="00B967F1">
        <w:rPr>
          <w:b w:val="0"/>
        </w:rPr>
        <w:lastRenderedPageBreak/>
        <w:t xml:space="preserve">- </w:t>
      </w:r>
      <w:r w:rsidRPr="00B967F1">
        <w:rPr>
          <w:b w:val="0"/>
          <w:szCs w:val="28"/>
        </w:rPr>
        <w:t>постановлениями Центральной избирательной комиссии Российской Федерации, Избирательной комиссии Забайкальского края регулирующими порядок хранения и передачи в архив документов постоянного срока хранения, а также порядок уничтожения документов временного срока хранения;</w:t>
      </w:r>
    </w:p>
    <w:p w:rsidR="00B967F1" w:rsidRPr="00B967F1" w:rsidRDefault="00B967F1" w:rsidP="00B967F1">
      <w:pPr>
        <w:pStyle w:val="a3"/>
        <w:suppressAutoHyphens/>
        <w:ind w:left="-540" w:right="-180" w:firstLine="540"/>
        <w:jc w:val="both"/>
        <w:rPr>
          <w:b w:val="0"/>
        </w:rPr>
      </w:pPr>
      <w:r w:rsidRPr="00B967F1">
        <w:rPr>
          <w:b w:val="0"/>
        </w:rPr>
        <w:t xml:space="preserve">- распорядительными документами </w:t>
      </w:r>
      <w:proofErr w:type="spellStart"/>
      <w:r w:rsidRPr="00B967F1">
        <w:rPr>
          <w:b w:val="0"/>
        </w:rPr>
        <w:t>Росархива</w:t>
      </w:r>
      <w:proofErr w:type="spellEnd"/>
      <w:r w:rsidRPr="00B967F1">
        <w:rPr>
          <w:b w:val="0"/>
        </w:rPr>
        <w:t>, методическими документами Министерства культуры Забайкальского края, государственного казенного учреждения «Государственный архив Забайкальского края» (далее – ГКУ ГАЗК);</w:t>
      </w:r>
    </w:p>
    <w:p w:rsidR="00B967F1" w:rsidRDefault="00B967F1" w:rsidP="00B967F1">
      <w:pPr>
        <w:pStyle w:val="a3"/>
        <w:suppressAutoHyphens/>
        <w:ind w:left="-540" w:right="-180" w:firstLine="540"/>
        <w:jc w:val="both"/>
      </w:pPr>
      <w:r w:rsidRPr="00B967F1">
        <w:rPr>
          <w:b w:val="0"/>
        </w:rPr>
        <w:t>- Положением об архиве и настоящим Положением.</w:t>
      </w:r>
    </w:p>
    <w:p w:rsidR="00B967F1" w:rsidRPr="00727C89" w:rsidRDefault="00B967F1" w:rsidP="00B967F1">
      <w:pPr>
        <w:suppressAutoHyphens/>
        <w:ind w:left="-567" w:firstLine="567"/>
        <w:jc w:val="both"/>
        <w:rPr>
          <w:color w:val="FF0000"/>
        </w:rPr>
      </w:pPr>
      <w:r>
        <w:t xml:space="preserve">1.4. Экспертная комиссия возглавляется </w:t>
      </w:r>
      <w:r w:rsidRPr="002F27B9">
        <w:t xml:space="preserve">заместителем </w:t>
      </w:r>
      <w:r w:rsidRPr="002F27B9">
        <w:rPr>
          <w:szCs w:val="28"/>
        </w:rPr>
        <w:t>председателя Комиссии</w:t>
      </w:r>
      <w:r w:rsidRPr="002F27B9">
        <w:t xml:space="preserve">, ее секретарем является лицо, ответственное за архив </w:t>
      </w:r>
      <w:r w:rsidRPr="002F27B9">
        <w:rPr>
          <w:szCs w:val="28"/>
        </w:rPr>
        <w:t>Комиссии</w:t>
      </w:r>
      <w:r w:rsidRPr="002F27B9">
        <w:t>.</w:t>
      </w:r>
    </w:p>
    <w:p w:rsidR="00B967F1" w:rsidRDefault="00B967F1" w:rsidP="00B967F1">
      <w:pPr>
        <w:suppressAutoHyphens/>
        <w:ind w:left="-567" w:firstLine="567"/>
        <w:jc w:val="both"/>
      </w:pPr>
      <w:r>
        <w:t>В качестве экспертов к работе комиссии могут привлекаться представители архивной службы и любых сторонних организаций.</w:t>
      </w:r>
    </w:p>
    <w:p w:rsidR="00B967F1" w:rsidRPr="007B706F" w:rsidRDefault="00B967F1" w:rsidP="00B967F1">
      <w:pPr>
        <w:suppressAutoHyphens/>
        <w:spacing w:before="480" w:after="240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7B706F">
        <w:rPr>
          <w:b/>
          <w:szCs w:val="28"/>
        </w:rPr>
        <w:t>. ОСНОВНЫЕ ЗАДАЧИ</w:t>
      </w:r>
    </w:p>
    <w:p w:rsidR="00B967F1" w:rsidRDefault="00B967F1" w:rsidP="00B967F1">
      <w:pPr>
        <w:suppressAutoHyphens/>
        <w:jc w:val="both"/>
      </w:pPr>
      <w:r>
        <w:t>Основными задачами ЭК являются:</w:t>
      </w:r>
    </w:p>
    <w:p w:rsidR="00B967F1" w:rsidRDefault="00B967F1" w:rsidP="00B967F1">
      <w:pPr>
        <w:suppressAutoHyphens/>
        <w:ind w:left="-567" w:firstLine="567"/>
        <w:jc w:val="both"/>
      </w:pPr>
      <w:r>
        <w:t>2.1. Организация и проведение экспертизы ценности документов на стадии делопроизводства при составлении номенклатуры дел и формировании дел;</w:t>
      </w:r>
    </w:p>
    <w:p w:rsidR="00B967F1" w:rsidRDefault="00B967F1" w:rsidP="00B967F1">
      <w:pPr>
        <w:suppressAutoHyphens/>
        <w:ind w:left="-567" w:firstLine="567"/>
        <w:jc w:val="both"/>
      </w:pPr>
      <w:r>
        <w:t>2.2. Организация и проведение экспертизы ценности документов на стадии подготовки их к архивному хранению;</w:t>
      </w:r>
    </w:p>
    <w:p w:rsidR="00B967F1" w:rsidRDefault="00B967F1" w:rsidP="00B967F1">
      <w:pPr>
        <w:suppressAutoHyphens/>
        <w:ind w:left="-567" w:firstLine="567"/>
        <w:jc w:val="both"/>
      </w:pPr>
      <w:r>
        <w:t>2.3. Организация и проведение отбора и подготовки документов к передаче на государственное хранение, в том числе научно-технической, аудиовизуальной и другой специальной документации.</w:t>
      </w:r>
    </w:p>
    <w:p w:rsidR="00B967F1" w:rsidRDefault="00B967F1" w:rsidP="00B967F1">
      <w:pPr>
        <w:suppressAutoHyphens/>
        <w:ind w:left="-567" w:firstLine="567"/>
        <w:jc w:val="both"/>
      </w:pPr>
      <w:r>
        <w:t>2.4. Осуществление контроля за обеспечением сохранности документов.</w:t>
      </w:r>
    </w:p>
    <w:p w:rsidR="00B967F1" w:rsidRPr="007B706F" w:rsidRDefault="00B967F1" w:rsidP="00B967F1">
      <w:pPr>
        <w:suppressAutoHyphens/>
        <w:spacing w:before="480" w:after="240"/>
        <w:jc w:val="center"/>
        <w:rPr>
          <w:b/>
        </w:rPr>
      </w:pPr>
      <w:r>
        <w:rPr>
          <w:b/>
        </w:rPr>
        <w:t xml:space="preserve">3. </w:t>
      </w:r>
      <w:r w:rsidRPr="007B706F">
        <w:rPr>
          <w:b/>
        </w:rPr>
        <w:t>ОСНОВНЫЕ ФУНКЦИИ</w:t>
      </w:r>
    </w:p>
    <w:p w:rsidR="00B967F1" w:rsidRDefault="00B967F1" w:rsidP="00B967F1">
      <w:pPr>
        <w:suppressAutoHyphens/>
        <w:ind w:left="-567" w:firstLine="567"/>
        <w:jc w:val="both"/>
      </w:pPr>
      <w:r>
        <w:t>В соответствии с возложенными на нее задачами, ЭК выполняет следующие функции:</w:t>
      </w:r>
    </w:p>
    <w:p w:rsidR="00B967F1" w:rsidRDefault="00B967F1" w:rsidP="00B967F1">
      <w:pPr>
        <w:suppressAutoHyphens/>
        <w:ind w:left="-567" w:firstLine="567"/>
        <w:jc w:val="both"/>
      </w:pPr>
      <w:r>
        <w:t xml:space="preserve">3.1. Организует и проводит совместно с делопроизводственной и архивной службами работу по ежегодному отбору </w:t>
      </w:r>
      <w:r w:rsidRPr="002F27B9">
        <w:t xml:space="preserve">документов </w:t>
      </w:r>
      <w:r w:rsidRPr="002F27B9">
        <w:rPr>
          <w:szCs w:val="28"/>
        </w:rPr>
        <w:t xml:space="preserve">Комиссии, </w:t>
      </w:r>
      <w:r>
        <w:t xml:space="preserve">в том числе </w:t>
      </w:r>
      <w:r w:rsidRPr="00727C89">
        <w:t>научно-технической</w:t>
      </w:r>
      <w:r>
        <w:t xml:space="preserve"> и специальной документации, для дальнейшего хранения и к уничтожению;</w:t>
      </w:r>
    </w:p>
    <w:p w:rsidR="00B967F1" w:rsidRDefault="00B967F1" w:rsidP="00B967F1">
      <w:pPr>
        <w:suppressAutoHyphens/>
        <w:ind w:left="-567" w:firstLine="567"/>
        <w:jc w:val="both"/>
      </w:pPr>
      <w:r>
        <w:t xml:space="preserve">3.2. Осуществляет методическое руководство работой по экспертизе ценности </w:t>
      </w:r>
      <w:r w:rsidRPr="002F27B9">
        <w:t xml:space="preserve">документов </w:t>
      </w:r>
      <w:r w:rsidRPr="002F27B9">
        <w:rPr>
          <w:szCs w:val="28"/>
        </w:rPr>
        <w:t>Комиссии</w:t>
      </w:r>
      <w:r w:rsidRPr="00ED12C4">
        <w:t xml:space="preserve">, </w:t>
      </w:r>
      <w:r>
        <w:t>по подготовке их к архивному хранению, по разработке номенклатуры дел, дает экспертную оценку проектам нормативно-методических документов по названным вопросам.</w:t>
      </w:r>
    </w:p>
    <w:p w:rsidR="00B967F1" w:rsidRDefault="00B967F1" w:rsidP="00B967F1">
      <w:pPr>
        <w:suppressAutoHyphens/>
        <w:ind w:left="-567" w:firstLine="567"/>
        <w:jc w:val="center"/>
      </w:pPr>
    </w:p>
    <w:p w:rsidR="00B967F1" w:rsidRDefault="00B967F1" w:rsidP="00B967F1">
      <w:pPr>
        <w:jc w:val="center"/>
        <w:rPr>
          <w:b/>
          <w:szCs w:val="28"/>
        </w:rPr>
      </w:pPr>
      <w:r>
        <w:rPr>
          <w:b/>
          <w:szCs w:val="28"/>
        </w:rPr>
        <w:t>4.</w:t>
      </w:r>
      <w:r w:rsidRPr="002C6D3C">
        <w:rPr>
          <w:b/>
          <w:szCs w:val="28"/>
        </w:rPr>
        <w:t xml:space="preserve"> ОРГАНИЗАЦИЯ РАБОТЫ ЭК</w:t>
      </w:r>
    </w:p>
    <w:p w:rsidR="00B967F1" w:rsidRPr="002C6D3C" w:rsidRDefault="00B967F1" w:rsidP="00B967F1">
      <w:pPr>
        <w:rPr>
          <w:b/>
          <w:szCs w:val="28"/>
        </w:rPr>
      </w:pPr>
    </w:p>
    <w:p w:rsidR="00B967F1" w:rsidRDefault="00B967F1" w:rsidP="00B967F1">
      <w:pPr>
        <w:suppressAutoHyphens/>
        <w:ind w:left="-567" w:firstLine="567"/>
        <w:jc w:val="both"/>
      </w:pPr>
      <w:r>
        <w:t xml:space="preserve">4.1. </w:t>
      </w:r>
      <w:r w:rsidRPr="002F27B9">
        <w:t xml:space="preserve">Комиссия </w:t>
      </w:r>
      <w:r>
        <w:t>работает в тесном контакте с</w:t>
      </w:r>
      <w:r w:rsidRPr="00207267">
        <w:t xml:space="preserve"> ЭПК Уполномоченного органа в области архивного дела</w:t>
      </w:r>
      <w:r>
        <w:t>.</w:t>
      </w:r>
    </w:p>
    <w:p w:rsidR="00B967F1" w:rsidRPr="0013506A" w:rsidRDefault="00B967F1" w:rsidP="00B967F1">
      <w:pPr>
        <w:suppressAutoHyphens/>
        <w:ind w:left="-567" w:firstLine="567"/>
        <w:jc w:val="both"/>
        <w:rPr>
          <w:color w:val="FF0000"/>
        </w:rPr>
      </w:pPr>
      <w:r>
        <w:t>4.2. ЭК работает по годовому плану</w:t>
      </w:r>
      <w:r>
        <w:rPr>
          <w:szCs w:val="28"/>
        </w:rPr>
        <w:t>.</w:t>
      </w:r>
    </w:p>
    <w:p w:rsidR="00B967F1" w:rsidRDefault="00B967F1" w:rsidP="00B967F1">
      <w:pPr>
        <w:suppressAutoHyphens/>
        <w:ind w:left="-567" w:firstLine="567"/>
        <w:jc w:val="both"/>
      </w:pPr>
      <w:r>
        <w:lastRenderedPageBreak/>
        <w:t>4.3. Вопросы, относящиеся к компетенции ЭК, рассматриваются на заседаниях. Все заседания комиссии протоколируются. Поступающие на рассмотрение ЭК документы рассматриваются на ее заседании не позднее, чем через 10 дней.</w:t>
      </w:r>
    </w:p>
    <w:p w:rsidR="00B967F1" w:rsidRDefault="00B967F1" w:rsidP="00B967F1">
      <w:pPr>
        <w:suppressAutoHyphens/>
        <w:ind w:left="-567" w:firstLine="567"/>
        <w:jc w:val="both"/>
      </w:pPr>
      <w:r>
        <w:t xml:space="preserve">4.4. Заседание ЭК и принятые на нём решения считаются правомочными, если в голосовании приняли участие не менее половины присутствующих на заседании членов ЭК. Право решающего голоса имеют только члены ЭК. Приглашённые консультанты и эксперты имеют право совещательного голоса, в голосовании не участвуют. </w:t>
      </w:r>
    </w:p>
    <w:p w:rsidR="00B967F1" w:rsidRDefault="00B967F1" w:rsidP="00B967F1">
      <w:pPr>
        <w:suppressAutoHyphens/>
        <w:ind w:left="-567" w:firstLine="567"/>
        <w:jc w:val="both"/>
      </w:pPr>
      <w:r>
        <w:t xml:space="preserve">Решения принимаются простым большинством голосов. </w:t>
      </w:r>
    </w:p>
    <w:p w:rsidR="00B967F1" w:rsidRDefault="00B967F1" w:rsidP="00B967F1">
      <w:pPr>
        <w:suppressAutoHyphens/>
        <w:ind w:left="-567" w:firstLine="567"/>
        <w:jc w:val="both"/>
      </w:pPr>
      <w:r>
        <w:t xml:space="preserve">4.5. Ведение делопроизводства ЭК, хранение и использование ее документов, ответственность за их сохранность, а также контроль за исполнением, принятых ЭК решений возлагаются </w:t>
      </w:r>
      <w:r w:rsidRPr="00B90A12">
        <w:t>на секретаря Комиссии.</w:t>
      </w:r>
    </w:p>
    <w:p w:rsidR="008C0D03" w:rsidRPr="00E40182" w:rsidRDefault="008C0D03" w:rsidP="00E40182">
      <w:pPr>
        <w:rPr>
          <w:rFonts w:cs="Times New Roman"/>
          <w:szCs w:val="24"/>
        </w:rPr>
      </w:pPr>
    </w:p>
    <w:sectPr w:rsidR="008C0D03" w:rsidRPr="00E40182" w:rsidSect="00F4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1B9"/>
    <w:rsid w:val="000520ED"/>
    <w:rsid w:val="001265E5"/>
    <w:rsid w:val="00233E82"/>
    <w:rsid w:val="00270AC6"/>
    <w:rsid w:val="002A4AF5"/>
    <w:rsid w:val="0033208A"/>
    <w:rsid w:val="0046137F"/>
    <w:rsid w:val="00470FD1"/>
    <w:rsid w:val="006E73E9"/>
    <w:rsid w:val="0078398C"/>
    <w:rsid w:val="0081163D"/>
    <w:rsid w:val="00881010"/>
    <w:rsid w:val="008901B9"/>
    <w:rsid w:val="0089713E"/>
    <w:rsid w:val="008C0D03"/>
    <w:rsid w:val="008E6AB9"/>
    <w:rsid w:val="00B2220F"/>
    <w:rsid w:val="00B967F1"/>
    <w:rsid w:val="00C97014"/>
    <w:rsid w:val="00CE55EE"/>
    <w:rsid w:val="00D773B1"/>
    <w:rsid w:val="00E40182"/>
    <w:rsid w:val="00E86D89"/>
    <w:rsid w:val="00EF4452"/>
    <w:rsid w:val="00F062A3"/>
    <w:rsid w:val="00F36B6C"/>
    <w:rsid w:val="00F43A1D"/>
    <w:rsid w:val="00F54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03"/>
    <w:pPr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0D0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8C0D03"/>
    <w:rPr>
      <w:rFonts w:ascii="Times New Roman" w:eastAsia="Times New Roman" w:hAnsi="Times New Roman" w:cs="Arial"/>
      <w:b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C0D03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C0D0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C0D03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E40182"/>
    <w:pPr>
      <w:spacing w:before="100" w:beforeAutospacing="1" w:after="100" w:afterAutospacing="1"/>
    </w:pPr>
    <w:rPr>
      <w:rFonts w:ascii="Verdana" w:hAnsi="Verdana" w:cs="Times New Roman"/>
      <w:color w:val="4E588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UPD_Sc1</cp:lastModifiedBy>
  <cp:revision>14</cp:revision>
  <cp:lastPrinted>2018-08-16T06:17:00Z</cp:lastPrinted>
  <dcterms:created xsi:type="dcterms:W3CDTF">2021-02-17T04:43:00Z</dcterms:created>
  <dcterms:modified xsi:type="dcterms:W3CDTF">2026-03-04T03:11:00Z</dcterms:modified>
</cp:coreProperties>
</file>